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404DDD" w14:paraId="43F1D7A0" w14:textId="77777777" w:rsidTr="00404DD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B2F5D8" w14:textId="77777777" w:rsidR="00404DDD" w:rsidRDefault="00404DD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78E2A1A" w14:textId="77777777" w:rsidR="00404DDD" w:rsidRDefault="00734AC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9C95F3093BB4F2DA4F9F3C40656F206"/>
                </w:placeholder>
              </w:sdtPr>
              <w:sdtEndPr/>
              <w:sdtContent>
                <w:r w:rsidR="00404DDD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404D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9C95F3093BB4F2DA4F9F3C40656F20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9C95F3093BB4F2DA4F9F3C40656F206"/>
                    </w:placeholder>
                  </w:sdtPr>
                  <w:sdtEndPr/>
                  <w:sdtContent>
                    <w:r w:rsidR="00404DDD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14:paraId="2FE9E719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3B5378FB" w14:textId="77777777" w:rsidR="00404DDD" w:rsidRDefault="00404DDD" w:rsidP="00404DD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0C55194B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B7F922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D719B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55C227E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A43E25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F113BE" w14:textId="77777777" w:rsidR="00404DDD" w:rsidRDefault="00404DDD" w:rsidP="00404DD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08F34FD" w14:textId="77777777" w:rsidR="00404DDD" w:rsidRDefault="00404DDD" w:rsidP="00404DD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0F0CD5D" w14:textId="73E8BA7E" w:rsidR="00404DDD" w:rsidRDefault="00404DDD" w:rsidP="00404DD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0945A2C6F5AD4024B5C3B22CA94780CA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E1A5ABF5656740AEA61CCE6343D2DC04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</w:rPr>
        <w:t>április 14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657D3BA00278417AB419030F0370E96B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C0421664AC4F4EE99CD2126F056917CB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1034193" w14:textId="77777777" w:rsidR="00404DDD" w:rsidRDefault="00404DDD" w:rsidP="00404DD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24F7879C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1A3208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FE25E3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004C27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404DDD" w14:paraId="75E88F9B" w14:textId="77777777" w:rsidTr="00404DDD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767A70" w14:textId="77777777" w:rsidR="00404DDD" w:rsidRDefault="00404DD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4407B5" w14:textId="1E9A1212" w:rsidR="00404DDD" w:rsidRDefault="00734AC8" w:rsidP="00404DD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1A6F29A2F9E744D88E82A9321AE3E28A"/>
                </w:placeholder>
              </w:sdtPr>
              <w:sdtEndPr/>
              <w:sdtContent>
                <w:r w:rsidR="00404DDD" w:rsidRPr="00404DDD">
                  <w:rPr>
                    <w:rFonts w:ascii="Times New Roman" w:hAnsi="Times New Roman"/>
                    <w:sz w:val="24"/>
                    <w:szCs w:val="24"/>
                  </w:rPr>
                  <w:t>Javaslat a 12. sz. háziorvosi körzet ellátásával kapcs</w:t>
                </w:r>
                <w:r w:rsidR="00404DDD">
                  <w:rPr>
                    <w:rFonts w:ascii="Times New Roman" w:hAnsi="Times New Roman"/>
                    <w:sz w:val="24"/>
                    <w:szCs w:val="24"/>
                  </w:rPr>
                  <w:t>olatos</w:t>
                </w:r>
                <w:r w:rsidR="00404DDD" w:rsidRPr="00404DDD">
                  <w:rPr>
                    <w:rFonts w:ascii="Times New Roman" w:hAnsi="Times New Roman"/>
                    <w:sz w:val="24"/>
                    <w:szCs w:val="24"/>
                  </w:rPr>
                  <w:t xml:space="preserve"> döntés meghozatalára</w:t>
                </w:r>
              </w:sdtContent>
            </w:sdt>
          </w:p>
          <w:p w14:paraId="4B998653" w14:textId="77777777" w:rsidR="00404DDD" w:rsidRPr="00404DDD" w:rsidRDefault="00404DDD" w:rsidP="00404DD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B3F783" w14:textId="5BC2FA03" w:rsidR="00404DDD" w:rsidRDefault="00404DDD" w:rsidP="00404DD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1FE3974" w14:textId="70EEF459" w:rsidR="00404DDD" w:rsidRPr="00404DDD" w:rsidRDefault="00404DDD" w:rsidP="00404DDD">
            <w:pPr>
              <w:tabs>
                <w:tab w:val="left" w:pos="117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75DA19E0" w14:textId="77777777" w:rsidR="00404DDD" w:rsidRDefault="00404DDD" w:rsidP="00404DD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B1FAE38" w14:textId="77777777" w:rsidR="00404DDD" w:rsidRDefault="00404DDD" w:rsidP="00404DD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6B8053" w14:textId="77777777" w:rsidR="00404DDD" w:rsidRDefault="00404DDD" w:rsidP="00404DD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26ABCB" w14:textId="77777777" w:rsidR="00404DDD" w:rsidRDefault="00404DDD" w:rsidP="00404DD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997B11" w14:textId="77777777" w:rsidR="00404DDD" w:rsidRDefault="00404DDD" w:rsidP="00404DD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4916BEC0D3B24C858E6D7C461AE00B7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14:paraId="5512F95E" w14:textId="77777777" w:rsidR="00404DDD" w:rsidRDefault="00404DDD" w:rsidP="00404DD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4916BEC0D3B24C858E6D7C461AE00B7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14:paraId="53F55BD9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D1765E" w14:textId="1ECA7199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74BAF2" w14:textId="3434B0E1" w:rsidR="00FC746C" w:rsidRDefault="00FC746C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726ED8" w14:textId="77777777" w:rsidR="00FC746C" w:rsidRDefault="00FC746C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B6A228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577A03C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4B177C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D0A2ED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071E62" w14:textId="77777777" w:rsidR="00404DDD" w:rsidRDefault="00404DDD" w:rsidP="00404DD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Mészáros-Rajczi Andrea </w:t>
      </w:r>
    </w:p>
    <w:p w14:paraId="4F258FF5" w14:textId="77777777" w:rsidR="00404DDD" w:rsidRDefault="00404DDD" w:rsidP="00404DD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6F109BAB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0DE03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C212B3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542F60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AA4140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962A1D" w14:textId="77777777" w:rsidR="00404DDD" w:rsidRDefault="00404DDD" w:rsidP="00404D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DA69A8" w14:textId="77777777" w:rsidR="00404DDD" w:rsidRDefault="00404DDD" w:rsidP="00404DD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A2AD68B871244E49DCCED1A37D2C720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57144B0A" w14:textId="77777777" w:rsidR="00404DDD" w:rsidRDefault="00404DDD" w:rsidP="00404DD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6D929E4" w14:textId="77777777" w:rsidR="00404DDD" w:rsidRDefault="00404DDD" w:rsidP="00E87C5F">
      <w:pPr>
        <w:spacing w:after="160" w:line="254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70A49646" w14:textId="77777777" w:rsidR="00404DDD" w:rsidRDefault="00404DDD" w:rsidP="00E87C5F">
      <w:pPr>
        <w:spacing w:after="160" w:line="254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3CDF2DD" w14:textId="4428E9F8" w:rsidR="00E87C5F" w:rsidRDefault="00E87C5F" w:rsidP="00E87C5F">
      <w:pPr>
        <w:spacing w:after="160" w:line="254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Tisztelt Bizottság!</w:t>
      </w:r>
    </w:p>
    <w:p w14:paraId="7EEACFD7" w14:textId="77777777" w:rsidR="00E87C5F" w:rsidRDefault="00E87C5F" w:rsidP="00E87C5F">
      <w:pPr>
        <w:spacing w:after="160" w:line="254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113456DB" w14:textId="77777777" w:rsidR="00E87C5F" w:rsidRDefault="00E87C5F" w:rsidP="00E87C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„PRO HOMINE” Gondozó, Gyógyító, Oktató Családorvosi Betéti</w:t>
      </w:r>
      <w:r w:rsidRPr="00614891">
        <w:rPr>
          <w:rFonts w:ascii="Times New Roman" w:hAnsi="Times New Roman"/>
          <w:b/>
          <w:sz w:val="24"/>
          <w:szCs w:val="24"/>
        </w:rPr>
        <w:t xml:space="preserve"> Társaság</w:t>
      </w:r>
      <w:r>
        <w:rPr>
          <w:rFonts w:ascii="Times New Roman" w:hAnsi="Times New Roman"/>
          <w:sz w:val="24"/>
          <w:szCs w:val="24"/>
        </w:rPr>
        <w:t xml:space="preserve"> (továbbiakban: </w:t>
      </w:r>
      <w:r w:rsidRPr="00AB20E3">
        <w:rPr>
          <w:rFonts w:ascii="Times New Roman" w:hAnsi="Times New Roman"/>
          <w:sz w:val="24"/>
          <w:szCs w:val="24"/>
        </w:rPr>
        <w:t>„PRO HOMINE” Bt.)</w:t>
      </w: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Önkormányzatával (továbbiakban: Önkormányzat) 2004. január 01. napján kötött egészségügyi feladat-ellátási szerződés (továbbiakban: Szerződés) alapján, az egészségügyi alapellátásról és körzeteinek kialakításáról szóló 19/2013. (IV.30.) önkormányzati rendelet (továbbiakban: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.) 1. mellékletében meghatározott </w:t>
      </w:r>
      <w:r>
        <w:rPr>
          <w:rFonts w:ascii="Times New Roman" w:hAnsi="Times New Roman"/>
          <w:b/>
          <w:sz w:val="24"/>
          <w:szCs w:val="24"/>
        </w:rPr>
        <w:t>12</w:t>
      </w:r>
      <w:r w:rsidRPr="00614891">
        <w:rPr>
          <w:rFonts w:ascii="Times New Roman" w:hAnsi="Times New Roman"/>
          <w:b/>
          <w:sz w:val="24"/>
          <w:szCs w:val="24"/>
        </w:rPr>
        <w:t>. számú felnőtt háziorvosi körzetben</w:t>
      </w:r>
      <w:r>
        <w:rPr>
          <w:rFonts w:ascii="Times New Roman" w:hAnsi="Times New Roman"/>
          <w:sz w:val="24"/>
          <w:szCs w:val="24"/>
        </w:rPr>
        <w:t xml:space="preserve"> területi ellátási kötelezettséggel </w:t>
      </w:r>
      <w:r w:rsidRPr="00614891">
        <w:rPr>
          <w:rFonts w:ascii="Times New Roman" w:hAnsi="Times New Roman"/>
          <w:b/>
          <w:sz w:val="24"/>
          <w:szCs w:val="24"/>
        </w:rPr>
        <w:t>gondoskodik a háziorvosi alapellátás körébe tartozó feladatok</w:t>
      </w:r>
      <w:r>
        <w:rPr>
          <w:rFonts w:ascii="Times New Roman" w:hAnsi="Times New Roman"/>
          <w:sz w:val="24"/>
          <w:szCs w:val="24"/>
        </w:rPr>
        <w:t xml:space="preserve"> teljes körű </w:t>
      </w:r>
      <w:r w:rsidRPr="00614891">
        <w:rPr>
          <w:rFonts w:ascii="Times New Roman" w:hAnsi="Times New Roman"/>
          <w:b/>
          <w:sz w:val="24"/>
          <w:szCs w:val="24"/>
        </w:rPr>
        <w:t>ellátásáról</w:t>
      </w:r>
      <w:r>
        <w:rPr>
          <w:rFonts w:ascii="Times New Roman" w:hAnsi="Times New Roman"/>
          <w:sz w:val="24"/>
          <w:szCs w:val="24"/>
        </w:rPr>
        <w:t>.</w:t>
      </w:r>
    </w:p>
    <w:p w14:paraId="1FF4CAD4" w14:textId="77777777" w:rsidR="00E87C5F" w:rsidRDefault="00E87C5F" w:rsidP="00E87C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B20E3">
        <w:rPr>
          <w:rFonts w:ascii="Times New Roman" w:hAnsi="Times New Roman"/>
          <w:sz w:val="24"/>
          <w:szCs w:val="24"/>
        </w:rPr>
        <w:t>„PRO HOMINE” Bt.</w:t>
      </w:r>
      <w:r>
        <w:rPr>
          <w:rFonts w:ascii="Times New Roman" w:hAnsi="Times New Roman"/>
          <w:sz w:val="24"/>
          <w:szCs w:val="24"/>
        </w:rPr>
        <w:t xml:space="preserve"> kültagja Oberfrank Ferenc Tiborné (Dr. Liptai Margit Csilla) 2024. július 16. napján kelt levelével bejelentette, hogy a körzethez tartozó </w:t>
      </w:r>
      <w:r w:rsidRPr="00614891">
        <w:rPr>
          <w:rFonts w:ascii="Times New Roman" w:hAnsi="Times New Roman"/>
          <w:b/>
          <w:sz w:val="24"/>
          <w:szCs w:val="24"/>
        </w:rPr>
        <w:t xml:space="preserve">praxisjoggal rendelkező háziorvos, Dr. </w:t>
      </w:r>
      <w:proofErr w:type="spellStart"/>
      <w:r>
        <w:rPr>
          <w:rFonts w:ascii="Times New Roman" w:hAnsi="Times New Roman"/>
          <w:b/>
          <w:sz w:val="24"/>
          <w:szCs w:val="24"/>
        </w:rPr>
        <w:t>Liptay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Márta Ildikó</w:t>
      </w:r>
      <w:r w:rsidRPr="00614891">
        <w:rPr>
          <w:rFonts w:ascii="Times New Roman" w:hAnsi="Times New Roman"/>
          <w:b/>
          <w:sz w:val="24"/>
          <w:szCs w:val="24"/>
        </w:rPr>
        <w:t xml:space="preserve"> 202</w:t>
      </w:r>
      <w:r>
        <w:rPr>
          <w:rFonts w:ascii="Times New Roman" w:hAnsi="Times New Roman"/>
          <w:b/>
          <w:sz w:val="24"/>
          <w:szCs w:val="24"/>
        </w:rPr>
        <w:t>4</w:t>
      </w:r>
      <w:r w:rsidRPr="0061489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július 14.</w:t>
      </w:r>
      <w:r w:rsidRPr="00614891">
        <w:rPr>
          <w:rFonts w:ascii="Times New Roman" w:hAnsi="Times New Roman"/>
          <w:b/>
          <w:sz w:val="24"/>
          <w:szCs w:val="24"/>
        </w:rPr>
        <w:t xml:space="preserve"> napján elhunyt</w:t>
      </w:r>
      <w:r>
        <w:rPr>
          <w:rFonts w:ascii="Times New Roman" w:hAnsi="Times New Roman"/>
          <w:sz w:val="24"/>
          <w:szCs w:val="24"/>
        </w:rPr>
        <w:t xml:space="preserve">. A körzet ellátásáról </w:t>
      </w:r>
      <w:proofErr w:type="gramStart"/>
      <w:r>
        <w:rPr>
          <w:rFonts w:ascii="Times New Roman" w:hAnsi="Times New Roman"/>
          <w:sz w:val="24"/>
          <w:szCs w:val="24"/>
        </w:rPr>
        <w:t>azóta</w:t>
      </w:r>
      <w:proofErr w:type="gramEnd"/>
      <w:r>
        <w:rPr>
          <w:rFonts w:ascii="Times New Roman" w:hAnsi="Times New Roman"/>
          <w:sz w:val="24"/>
          <w:szCs w:val="24"/>
        </w:rPr>
        <w:t xml:space="preserve"> helyettesítő orvos alkalmazásával gondoskodnak.</w:t>
      </w:r>
    </w:p>
    <w:p w14:paraId="0D15F47F" w14:textId="34D643D0" w:rsidR="00E87C5F" w:rsidRDefault="00E87C5F" w:rsidP="00E87C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önálló orvosi tevékenységről szóló 2000. évi II. törvény alapján a praxisjog foly</w:t>
      </w:r>
      <w:r w:rsidR="00C626D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atására jogosult személy </w:t>
      </w:r>
      <w:r>
        <w:rPr>
          <w:rFonts w:ascii="Times New Roman" w:hAnsi="Times New Roman"/>
          <w:color w:val="000000"/>
          <w:sz w:val="24"/>
          <w:szCs w:val="24"/>
        </w:rPr>
        <w:t xml:space="preserve">a praxisjogot a korábbi jogosult halálától számított 1 éven belül ingyenesen vagy visszterhesen elidegenítheti. </w:t>
      </w:r>
      <w:r>
        <w:rPr>
          <w:rFonts w:ascii="Times New Roman" w:hAnsi="Times New Roman"/>
          <w:sz w:val="24"/>
          <w:szCs w:val="24"/>
        </w:rPr>
        <w:t xml:space="preserve">A praxisjog elidegenítésére </w:t>
      </w:r>
      <w:r w:rsidRPr="00EE0BF0">
        <w:rPr>
          <w:rFonts w:ascii="Times New Roman" w:hAnsi="Times New Roman"/>
          <w:sz w:val="24"/>
          <w:szCs w:val="24"/>
        </w:rPr>
        <w:t>2025. július 1</w:t>
      </w:r>
      <w:r>
        <w:rPr>
          <w:rFonts w:ascii="Times New Roman" w:hAnsi="Times New Roman"/>
          <w:sz w:val="24"/>
          <w:szCs w:val="24"/>
        </w:rPr>
        <w:t>4</w:t>
      </w:r>
      <w:r w:rsidRPr="00EE0BF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 lenne lehetőség, azonban az elidegenítésre csak a praxisjog jogosultjának házastársa, illetve egyenesági leszármazója lenne jogosult.</w:t>
      </w:r>
    </w:p>
    <w:p w14:paraId="1E515892" w14:textId="7568F032" w:rsidR="00E87C5F" w:rsidRDefault="00E87C5F" w:rsidP="00E87C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Tekintettel arra, hogy néhai dr. Liptai Márta Ildikónak az elhalálozásakor a praxisjog elidegenítésére jogosult hozzátartozója nem volt, fenti feladatellátási szerződés 2025. jú</w:t>
      </w:r>
      <w:r w:rsidR="0025689F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ius 14. napjával megszüntetésre kerül a </w:t>
      </w:r>
      <w:r w:rsidR="001B7C38">
        <w:rPr>
          <w:rFonts w:ascii="Times New Roman" w:hAnsi="Times New Roman"/>
          <w:sz w:val="24"/>
          <w:szCs w:val="24"/>
        </w:rPr>
        <w:t>Művelődési</w:t>
      </w:r>
      <w:r>
        <w:rPr>
          <w:rFonts w:ascii="Times New Roman" w:hAnsi="Times New Roman"/>
          <w:sz w:val="24"/>
          <w:szCs w:val="24"/>
        </w:rPr>
        <w:t>, Kulturális és Szociális Bizottság 142/2024. (IX.16.), valamint az azt módosító 187/2024. (XII. 09.)</w:t>
      </w:r>
      <w:r w:rsidR="001B7C38">
        <w:rPr>
          <w:rFonts w:ascii="Times New Roman" w:hAnsi="Times New Roman"/>
          <w:sz w:val="24"/>
          <w:szCs w:val="24"/>
        </w:rPr>
        <w:t xml:space="preserve"> határozatai alapján.</w:t>
      </w:r>
    </w:p>
    <w:p w14:paraId="31BFA7DD" w14:textId="36398DDC" w:rsidR="001B7C38" w:rsidRDefault="001B7C38" w:rsidP="00E87C5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2025. jú</w:t>
      </w:r>
      <w:r w:rsidR="0025689F">
        <w:rPr>
          <w:rFonts w:ascii="Times New Roman" w:eastAsia="Calibri" w:hAnsi="Times New Roman"/>
          <w:sz w:val="24"/>
          <w:szCs w:val="24"/>
        </w:rPr>
        <w:t>l</w:t>
      </w:r>
      <w:r>
        <w:rPr>
          <w:rFonts w:ascii="Times New Roman" w:eastAsia="Calibri" w:hAnsi="Times New Roman"/>
          <w:sz w:val="24"/>
          <w:szCs w:val="24"/>
        </w:rPr>
        <w:t>ius 15. napjától a körzet betegeinek ellátásról Önkormányzatunknak kell gondoskodnia.</w:t>
      </w:r>
    </w:p>
    <w:p w14:paraId="2097A66C" w14:textId="77777777" w:rsidR="001B7C38" w:rsidRDefault="001B7C38" w:rsidP="00E87C5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74D84E9B" w14:textId="77777777" w:rsidR="001B7C38" w:rsidRDefault="001B7C38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tartósan betöltetlen praxis pályázati kiírás nélkül is betölthető, ha alkalmas jelölt jelentkezik, illetve javaslat tehető a körzet felosztására az Országos Kórházi Főigazgatóság részére.</w:t>
      </w:r>
    </w:p>
    <w:p w14:paraId="294C7431" w14:textId="77777777" w:rsidR="00C033C2" w:rsidRDefault="00C033C2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123438" w14:textId="77777777" w:rsidR="001B7C38" w:rsidRDefault="001B7C38" w:rsidP="001B7C3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Jelen előterjesztés határozati javaslata szerinti döntést azért szükséges meghozni, hogy a körzet átmenetileg se legyen ellátatlan.</w:t>
      </w:r>
    </w:p>
    <w:p w14:paraId="566A3FEE" w14:textId="77777777" w:rsidR="001B7C38" w:rsidRDefault="001B7C38" w:rsidP="001B7C3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5236367" w14:textId="77777777" w:rsidR="001B7C38" w:rsidRPr="0005773E" w:rsidRDefault="001B7C38" w:rsidP="001B7C3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Szervezeti és Működési Szabályzatáról szóló 38/2020. (IX.24.) önkormányzati rendeletének 1. melléklete tartalmazza a Művelődési, Kulturális és Szociális Bizottságra átruházott feladat és hatásköröket, melynek 7 pontja szerint: </w:t>
      </w:r>
      <w:r w:rsidRPr="00631DB5">
        <w:rPr>
          <w:rFonts w:ascii="Times New Roman" w:eastAsia="Calibri" w:hAnsi="Times New Roman"/>
          <w:i/>
          <w:sz w:val="24"/>
          <w:szCs w:val="24"/>
        </w:rPr>
        <w:t>„Budapest Főváros VII. kerület Erzsébetváros Önkormányzatának 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14:paraId="79A94D5E" w14:textId="77777777" w:rsidR="001B7C38" w:rsidRDefault="001B7C38" w:rsidP="001B7C3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09FF04" w14:textId="77777777" w:rsidR="001B7C38" w:rsidRPr="00AD02A0" w:rsidRDefault="001B7C38" w:rsidP="001B7C3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Kérem a tisztelt Bizottságot az előterjesztés megtárgyalására és a határozati javaslat elfogadására.</w:t>
      </w:r>
    </w:p>
    <w:p w14:paraId="6D891DA2" w14:textId="77777777" w:rsidR="001B7C38" w:rsidRDefault="001B7C38" w:rsidP="001B7C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42C052" w14:textId="77777777" w:rsidR="001B7C38" w:rsidRDefault="001B7C38" w:rsidP="001B7C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D8D5FD" w14:textId="77777777" w:rsidR="001B7C38" w:rsidRDefault="001B7C38" w:rsidP="001B7C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9640B3" w14:textId="77777777" w:rsidR="001B7C38" w:rsidRDefault="001B7C38" w:rsidP="001B7C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14:paraId="273CDB2F" w14:textId="77777777" w:rsidR="001B7C38" w:rsidRPr="00AD02A0" w:rsidRDefault="001B7C38" w:rsidP="001B7C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B170D7" w14:textId="1AF44ED8" w:rsidR="001B7C38" w:rsidRDefault="001B7C38" w:rsidP="001B7C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 w:rsidR="00C033C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…../2025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(IV. </w:t>
      </w:r>
      <w:r w:rsidR="00F7558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a </w:t>
      </w:r>
      <w:r w:rsidR="00C033C2">
        <w:rPr>
          <w:rFonts w:ascii="Times New Roman" w:hAnsi="Times New Roman"/>
          <w:b/>
          <w:sz w:val="24"/>
          <w:szCs w:val="24"/>
          <w:u w:val="single"/>
        </w:rPr>
        <w:t>12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számú felnőtt háziorvosi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körzet helyettesítéssel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történő ellátásáról</w:t>
      </w:r>
    </w:p>
    <w:p w14:paraId="0642CEFC" w14:textId="77777777" w:rsidR="001B7C38" w:rsidRDefault="001B7C38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0B5C15" w14:textId="77777777" w:rsidR="001B7C38" w:rsidRPr="004013EA" w:rsidRDefault="001B7C38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13EA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Művelődési, Kulturális és Szociális Bizottsága </w:t>
      </w:r>
    </w:p>
    <w:p w14:paraId="6AD876DB" w14:textId="77777777" w:rsidR="001B7C38" w:rsidRPr="00A1379A" w:rsidRDefault="001B7C38" w:rsidP="001B7C38">
      <w:pPr>
        <w:pStyle w:val="Listaszerbekezds"/>
        <w:spacing w:after="0" w:line="240" w:lineRule="auto"/>
        <w:ind w:left="0"/>
        <w:jc w:val="both"/>
        <w:rPr>
          <w:sz w:val="24"/>
          <w:szCs w:val="24"/>
        </w:rPr>
      </w:pPr>
      <w:r w:rsidRPr="00A1379A">
        <w:rPr>
          <w:sz w:val="24"/>
          <w:szCs w:val="24"/>
        </w:rPr>
        <w:t xml:space="preserve"> </w:t>
      </w:r>
    </w:p>
    <w:p w14:paraId="0D54989D" w14:textId="77777777" w:rsidR="001B7C38" w:rsidRDefault="001B7C38" w:rsidP="001B7C3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felkéri a Bischitz Johanna Integrált Humán Szolgáltató Központot, hogy Budapest Főváros VII. kerület Erzsébetváros Önkormányzata Képviselő-testületének 19/2013 (IV.30.) önkormányzati rendelete 1</w:t>
      </w:r>
      <w:r w:rsidR="00C033C2">
        <w:rPr>
          <w:sz w:val="24"/>
          <w:szCs w:val="24"/>
        </w:rPr>
        <w:t>. mellékletében meghatározott 12</w:t>
      </w:r>
      <w:r>
        <w:rPr>
          <w:sz w:val="24"/>
          <w:szCs w:val="24"/>
        </w:rPr>
        <w:t xml:space="preserve">. számú területi ellátási kötelezettséggel működő, felnőtt háziorvosi körzethez </w:t>
      </w:r>
      <w:r w:rsidR="00C033C2">
        <w:rPr>
          <w:sz w:val="24"/>
          <w:szCs w:val="24"/>
        </w:rPr>
        <w:t>tartozó betegek ellátásáról 2025</w:t>
      </w:r>
      <w:r>
        <w:rPr>
          <w:sz w:val="24"/>
          <w:szCs w:val="24"/>
        </w:rPr>
        <w:t xml:space="preserve">. július </w:t>
      </w:r>
      <w:r w:rsidR="00C033C2">
        <w:rPr>
          <w:sz w:val="24"/>
          <w:szCs w:val="24"/>
        </w:rPr>
        <w:t>14</w:t>
      </w:r>
      <w:r>
        <w:rPr>
          <w:sz w:val="24"/>
          <w:szCs w:val="24"/>
        </w:rPr>
        <w:t>. napját követően gondoskodjon.</w:t>
      </w:r>
    </w:p>
    <w:p w14:paraId="016F65A1" w14:textId="77777777" w:rsidR="001B7C38" w:rsidRDefault="001B7C38" w:rsidP="001B7C38">
      <w:pPr>
        <w:pStyle w:val="Listaszerbekezds"/>
        <w:spacing w:after="0" w:line="240" w:lineRule="auto"/>
        <w:ind w:left="0"/>
        <w:jc w:val="both"/>
        <w:rPr>
          <w:sz w:val="24"/>
          <w:szCs w:val="24"/>
        </w:rPr>
      </w:pPr>
    </w:p>
    <w:p w14:paraId="299A7382" w14:textId="77777777" w:rsidR="001B7C38" w:rsidRDefault="001B7C38" w:rsidP="001B7C38">
      <w:pPr>
        <w:pStyle w:val="Listaszerbekezds"/>
        <w:spacing w:after="0" w:line="240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 xml:space="preserve">Felkéri az Intézmény vezetőjét, a körzet ellátásához szükséges intézkedések megtételére. </w:t>
      </w:r>
    </w:p>
    <w:p w14:paraId="254E078A" w14:textId="77777777" w:rsidR="001B7C38" w:rsidRDefault="001B7C38" w:rsidP="001B7C38">
      <w:pPr>
        <w:pStyle w:val="Listaszerbekezds"/>
        <w:spacing w:after="0" w:line="240" w:lineRule="auto"/>
        <w:ind w:left="1080"/>
        <w:jc w:val="both"/>
        <w:rPr>
          <w:sz w:val="24"/>
          <w:szCs w:val="24"/>
        </w:rPr>
      </w:pPr>
    </w:p>
    <w:p w14:paraId="3D83F8C9" w14:textId="77777777" w:rsidR="001B7C38" w:rsidRDefault="001B7C38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Farkas Tünde igazgató</w:t>
      </w:r>
    </w:p>
    <w:p w14:paraId="0AEC0955" w14:textId="77777777" w:rsidR="001B7C38" w:rsidRDefault="001B7C38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Határidő:</w:t>
      </w:r>
      <w:r w:rsidR="00C033C2">
        <w:rPr>
          <w:rFonts w:ascii="Times New Roman" w:hAnsi="Times New Roman"/>
          <w:sz w:val="24"/>
          <w:szCs w:val="24"/>
        </w:rPr>
        <w:tab/>
        <w:t>2025</w:t>
      </w:r>
      <w:r>
        <w:rPr>
          <w:rFonts w:ascii="Times New Roman" w:hAnsi="Times New Roman"/>
          <w:sz w:val="24"/>
          <w:szCs w:val="24"/>
        </w:rPr>
        <w:t xml:space="preserve">. </w:t>
      </w:r>
      <w:r w:rsidR="00C033C2">
        <w:rPr>
          <w:rFonts w:ascii="Times New Roman" w:hAnsi="Times New Roman"/>
          <w:sz w:val="24"/>
          <w:szCs w:val="24"/>
        </w:rPr>
        <w:t>július 14.</w:t>
      </w:r>
    </w:p>
    <w:p w14:paraId="1C2EB6A2" w14:textId="77777777" w:rsidR="001B7C38" w:rsidRDefault="001B7C38" w:rsidP="001B7C38">
      <w:pPr>
        <w:rPr>
          <w:rFonts w:ascii="Times New Roman" w:hAnsi="Times New Roman"/>
          <w:sz w:val="24"/>
          <w:szCs w:val="24"/>
        </w:rPr>
      </w:pPr>
    </w:p>
    <w:p w14:paraId="47211388" w14:textId="77777777" w:rsidR="001B7C38" w:rsidRDefault="001B7C38" w:rsidP="001B7C38">
      <w:pPr>
        <w:rPr>
          <w:rFonts w:ascii="Times New Roman" w:hAnsi="Times New Roman"/>
          <w:sz w:val="24"/>
          <w:szCs w:val="24"/>
        </w:rPr>
      </w:pPr>
    </w:p>
    <w:p w14:paraId="5AF72877" w14:textId="1C07B979" w:rsidR="001B7C38" w:rsidRPr="00D33D7A" w:rsidRDefault="001B7C38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F75583">
        <w:rPr>
          <w:rFonts w:ascii="Times New Roman" w:hAnsi="Times New Roman"/>
          <w:sz w:val="24"/>
          <w:szCs w:val="24"/>
        </w:rPr>
        <w:t xml:space="preserve">2025. április </w:t>
      </w:r>
      <w:bookmarkStart w:id="1" w:name="_GoBack"/>
      <w:bookmarkEnd w:id="1"/>
      <w:r w:rsidR="00F75583">
        <w:rPr>
          <w:rFonts w:ascii="Times New Roman" w:hAnsi="Times New Roman"/>
          <w:sz w:val="24"/>
          <w:szCs w:val="24"/>
        </w:rPr>
        <w:t>1.</w:t>
      </w:r>
    </w:p>
    <w:p w14:paraId="56D831D3" w14:textId="77777777" w:rsidR="001B7C38" w:rsidRPr="00D33D7A" w:rsidRDefault="001B7C38" w:rsidP="001B7C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b/>
          <w:sz w:val="24"/>
          <w:szCs w:val="24"/>
        </w:rPr>
        <w:t>Gyuris Gabriella</w:t>
      </w:r>
    </w:p>
    <w:p w14:paraId="3EFC4844" w14:textId="77777777" w:rsidR="001B7C38" w:rsidRDefault="001B7C38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  <w:t xml:space="preserve">     </w:t>
      </w:r>
      <w:proofErr w:type="gramStart"/>
      <w:r w:rsidRPr="00D33D7A">
        <w:rPr>
          <w:rFonts w:ascii="Times New Roman" w:hAnsi="Times New Roman"/>
          <w:sz w:val="24"/>
          <w:szCs w:val="24"/>
        </w:rPr>
        <w:t>irodavezető</w:t>
      </w:r>
      <w:proofErr w:type="gramEnd"/>
    </w:p>
    <w:p w14:paraId="6F6D1FA8" w14:textId="77777777" w:rsidR="001B7C38" w:rsidRDefault="001B7C38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6470C2" w14:textId="77777777" w:rsidR="001B7C38" w:rsidRDefault="001B7C38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5583">
        <w:rPr>
          <w:rFonts w:ascii="Times New Roman" w:hAnsi="Times New Roman"/>
          <w:sz w:val="24"/>
          <w:szCs w:val="24"/>
        </w:rPr>
        <w:t>Előterjesztés melléklete:</w:t>
      </w:r>
    </w:p>
    <w:p w14:paraId="50469EB6" w14:textId="77777777" w:rsidR="00F75583" w:rsidRDefault="00F75583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439CF6" w14:textId="77777777" w:rsidR="00F75583" w:rsidRDefault="00F75583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142/2024. (IX.16.) MKSZB határozat </w:t>
      </w:r>
    </w:p>
    <w:p w14:paraId="7CE951F8" w14:textId="77777777" w:rsidR="00F75583" w:rsidRDefault="00F75583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187/2024. (XII. 09.) MKSZB határozat</w:t>
      </w:r>
    </w:p>
    <w:p w14:paraId="1DFA97AC" w14:textId="77777777" w:rsidR="001B7C38" w:rsidRDefault="001B7C38" w:rsidP="001B7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14:paraId="31996FA3" w14:textId="77777777" w:rsidR="00E67C54" w:rsidRDefault="00E67C54"/>
    <w:sectPr w:rsidR="00E6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66908"/>
    <w:multiLevelType w:val="hybridMultilevel"/>
    <w:tmpl w:val="3C38A382"/>
    <w:lvl w:ilvl="0" w:tplc="CF78D5B4">
      <w:start w:val="1"/>
      <w:numFmt w:val="decimal"/>
      <w:lvlText w:val="%1."/>
      <w:lvlJc w:val="left"/>
      <w:pPr>
        <w:ind w:left="704" w:hanging="420"/>
      </w:pPr>
    </w:lvl>
    <w:lvl w:ilvl="1" w:tplc="FB1A9C6C">
      <w:start w:val="1"/>
      <w:numFmt w:val="lowerLetter"/>
      <w:lvlText w:val="%2."/>
      <w:lvlJc w:val="left"/>
      <w:pPr>
        <w:ind w:left="1364" w:hanging="360"/>
      </w:pPr>
    </w:lvl>
    <w:lvl w:ilvl="2" w:tplc="7812C378">
      <w:start w:val="1"/>
      <w:numFmt w:val="lowerRoman"/>
      <w:lvlText w:val="%3."/>
      <w:lvlJc w:val="right"/>
      <w:pPr>
        <w:ind w:left="2084" w:hanging="180"/>
      </w:pPr>
    </w:lvl>
    <w:lvl w:ilvl="3" w:tplc="43D84AF2">
      <w:start w:val="1"/>
      <w:numFmt w:val="decimal"/>
      <w:lvlText w:val="%4."/>
      <w:lvlJc w:val="left"/>
      <w:pPr>
        <w:ind w:left="2804" w:hanging="360"/>
      </w:pPr>
    </w:lvl>
    <w:lvl w:ilvl="4" w:tplc="B896F82C">
      <w:start w:val="1"/>
      <w:numFmt w:val="lowerLetter"/>
      <w:lvlText w:val="%5."/>
      <w:lvlJc w:val="left"/>
      <w:pPr>
        <w:ind w:left="3524" w:hanging="360"/>
      </w:pPr>
    </w:lvl>
    <w:lvl w:ilvl="5" w:tplc="6EF87C0C">
      <w:start w:val="1"/>
      <w:numFmt w:val="lowerRoman"/>
      <w:lvlText w:val="%6."/>
      <w:lvlJc w:val="right"/>
      <w:pPr>
        <w:ind w:left="4244" w:hanging="180"/>
      </w:pPr>
    </w:lvl>
    <w:lvl w:ilvl="6" w:tplc="75D8692E">
      <w:start w:val="1"/>
      <w:numFmt w:val="decimal"/>
      <w:lvlText w:val="%7."/>
      <w:lvlJc w:val="left"/>
      <w:pPr>
        <w:ind w:left="4964" w:hanging="360"/>
      </w:pPr>
    </w:lvl>
    <w:lvl w:ilvl="7" w:tplc="67024474">
      <w:start w:val="1"/>
      <w:numFmt w:val="lowerLetter"/>
      <w:lvlText w:val="%8."/>
      <w:lvlJc w:val="left"/>
      <w:pPr>
        <w:ind w:left="5684" w:hanging="360"/>
      </w:pPr>
    </w:lvl>
    <w:lvl w:ilvl="8" w:tplc="96B4EED4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1891968"/>
    <w:multiLevelType w:val="hybridMultilevel"/>
    <w:tmpl w:val="5E3C850C"/>
    <w:lvl w:ilvl="0" w:tplc="8F66BB9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5094C99A">
      <w:start w:val="1"/>
      <w:numFmt w:val="lowerLetter"/>
      <w:lvlText w:val="%2."/>
      <w:lvlJc w:val="left"/>
      <w:pPr>
        <w:ind w:left="1440" w:hanging="360"/>
      </w:pPr>
    </w:lvl>
    <w:lvl w:ilvl="2" w:tplc="C79E9DF4">
      <w:start w:val="1"/>
      <w:numFmt w:val="lowerRoman"/>
      <w:lvlText w:val="%3."/>
      <w:lvlJc w:val="right"/>
      <w:pPr>
        <w:ind w:left="2160" w:hanging="180"/>
      </w:pPr>
    </w:lvl>
    <w:lvl w:ilvl="3" w:tplc="482C5468">
      <w:start w:val="1"/>
      <w:numFmt w:val="decimal"/>
      <w:lvlText w:val="%4."/>
      <w:lvlJc w:val="left"/>
      <w:pPr>
        <w:ind w:left="2880" w:hanging="360"/>
      </w:pPr>
    </w:lvl>
    <w:lvl w:ilvl="4" w:tplc="8B32A36C">
      <w:start w:val="1"/>
      <w:numFmt w:val="lowerLetter"/>
      <w:lvlText w:val="%5."/>
      <w:lvlJc w:val="left"/>
      <w:pPr>
        <w:ind w:left="3600" w:hanging="360"/>
      </w:pPr>
    </w:lvl>
    <w:lvl w:ilvl="5" w:tplc="15CED20E">
      <w:start w:val="1"/>
      <w:numFmt w:val="lowerRoman"/>
      <w:lvlText w:val="%6."/>
      <w:lvlJc w:val="right"/>
      <w:pPr>
        <w:ind w:left="4320" w:hanging="180"/>
      </w:pPr>
    </w:lvl>
    <w:lvl w:ilvl="6" w:tplc="F5A2E1C2">
      <w:start w:val="1"/>
      <w:numFmt w:val="decimal"/>
      <w:lvlText w:val="%7."/>
      <w:lvlJc w:val="left"/>
      <w:pPr>
        <w:ind w:left="5040" w:hanging="360"/>
      </w:pPr>
    </w:lvl>
    <w:lvl w:ilvl="7" w:tplc="722201C4">
      <w:start w:val="1"/>
      <w:numFmt w:val="lowerLetter"/>
      <w:lvlText w:val="%8."/>
      <w:lvlJc w:val="left"/>
      <w:pPr>
        <w:ind w:left="5760" w:hanging="360"/>
      </w:pPr>
    </w:lvl>
    <w:lvl w:ilvl="8" w:tplc="2C88BEB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C5F"/>
    <w:rsid w:val="00076E61"/>
    <w:rsid w:val="001B7C38"/>
    <w:rsid w:val="0025689F"/>
    <w:rsid w:val="00273FF5"/>
    <w:rsid w:val="003E5EC9"/>
    <w:rsid w:val="004013EA"/>
    <w:rsid w:val="00404DDD"/>
    <w:rsid w:val="00734AC8"/>
    <w:rsid w:val="008D018D"/>
    <w:rsid w:val="00B15403"/>
    <w:rsid w:val="00C033C2"/>
    <w:rsid w:val="00C626DD"/>
    <w:rsid w:val="00E67C54"/>
    <w:rsid w:val="00E87C5F"/>
    <w:rsid w:val="00F044F4"/>
    <w:rsid w:val="00F75583"/>
    <w:rsid w:val="00FC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4CF2B"/>
  <w15:chartTrackingRefBased/>
  <w15:docId w15:val="{4384F21A-4B93-459C-B665-766DBF11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87C5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1B7C38"/>
    <w:rPr>
      <w:rFonts w:ascii="Times New Roman" w:eastAsia="Times New Roman" w:hAnsi="Times New Roman" w:cs="Times New Roman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B7C38"/>
    <w:pPr>
      <w:ind w:left="720"/>
      <w:contextualSpacing/>
    </w:pPr>
    <w:rPr>
      <w:rFonts w:ascii="Times New Roman" w:hAnsi="Times New Roman"/>
      <w:lang w:eastAsia="en-US"/>
    </w:rPr>
  </w:style>
  <w:style w:type="paragraph" w:styleId="NormlWeb">
    <w:name w:val="Normal (Web)"/>
    <w:basedOn w:val="Norml"/>
    <w:uiPriority w:val="99"/>
    <w:semiHidden/>
    <w:unhideWhenUsed/>
    <w:rsid w:val="00F044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B1540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1540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15403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1540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15403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540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9C95F3093BB4F2DA4F9F3C40656F20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B5AF16-9C65-45E6-AE01-951E319950AD}"/>
      </w:docPartPr>
      <w:docPartBody>
        <w:p w:rsidR="00B37294" w:rsidRDefault="00695331" w:rsidP="00695331">
          <w:pPr>
            <w:pStyle w:val="19C95F3093BB4F2DA4F9F3C40656F20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5A2C6F5AD4024B5C3B22CA94780C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4D25235-F80D-4A8C-BAA4-F0274D254DDC}"/>
      </w:docPartPr>
      <w:docPartBody>
        <w:p w:rsidR="00B37294" w:rsidRDefault="00695331" w:rsidP="00695331">
          <w:pPr>
            <w:pStyle w:val="0945A2C6F5AD4024B5C3B22CA94780C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1A5ABF5656740AEA61CCE6343D2DC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00A939F-B27F-46F7-908C-A94F175FDB1D}"/>
      </w:docPartPr>
      <w:docPartBody>
        <w:p w:rsidR="00B37294" w:rsidRDefault="00695331" w:rsidP="00695331">
          <w:pPr>
            <w:pStyle w:val="E1A5ABF5656740AEA61CCE6343D2DC0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7D3BA00278417AB419030F0370E9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744DA7B-8E01-4DAE-8EA1-8A17C56B2618}"/>
      </w:docPartPr>
      <w:docPartBody>
        <w:p w:rsidR="00B37294" w:rsidRDefault="00695331" w:rsidP="00695331">
          <w:pPr>
            <w:pStyle w:val="657D3BA00278417AB419030F0370E96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0421664AC4F4EE99CD2126F056917C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B3A140-A5C4-46D0-AE04-A4DABE73CE48}"/>
      </w:docPartPr>
      <w:docPartBody>
        <w:p w:rsidR="00B37294" w:rsidRDefault="00695331" w:rsidP="00695331">
          <w:pPr>
            <w:pStyle w:val="C0421664AC4F4EE99CD2126F056917C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A6F29A2F9E744D88E82A9321AE3E28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B196DE-DFEB-4377-B44E-C35B62D04539}"/>
      </w:docPartPr>
      <w:docPartBody>
        <w:p w:rsidR="00B37294" w:rsidRDefault="00695331" w:rsidP="00695331">
          <w:pPr>
            <w:pStyle w:val="1A6F29A2F9E744D88E82A9321AE3E28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916BEC0D3B24C858E6D7C461AE00B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F44C80-B4F9-4131-B121-C8AA3D9486CD}"/>
      </w:docPartPr>
      <w:docPartBody>
        <w:p w:rsidR="00B37294" w:rsidRDefault="00695331" w:rsidP="00695331">
          <w:pPr>
            <w:pStyle w:val="4916BEC0D3B24C858E6D7C461AE00B7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A2AD68B871244E49DCCED1A37D2C72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636AA5-5446-4E8F-9402-F0797D2858F6}"/>
      </w:docPartPr>
      <w:docPartBody>
        <w:p w:rsidR="00B37294" w:rsidRDefault="00695331" w:rsidP="00695331">
          <w:pPr>
            <w:pStyle w:val="DA2AD68B871244E49DCCED1A37D2C720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331"/>
    <w:rsid w:val="004B3A7C"/>
    <w:rsid w:val="006933C7"/>
    <w:rsid w:val="00695331"/>
    <w:rsid w:val="00AC3454"/>
    <w:rsid w:val="00B3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95331"/>
  </w:style>
  <w:style w:type="paragraph" w:customStyle="1" w:styleId="19C95F3093BB4F2DA4F9F3C40656F206">
    <w:name w:val="19C95F3093BB4F2DA4F9F3C40656F206"/>
    <w:rsid w:val="00695331"/>
  </w:style>
  <w:style w:type="paragraph" w:customStyle="1" w:styleId="0945A2C6F5AD4024B5C3B22CA94780CA">
    <w:name w:val="0945A2C6F5AD4024B5C3B22CA94780CA"/>
    <w:rsid w:val="00695331"/>
  </w:style>
  <w:style w:type="paragraph" w:customStyle="1" w:styleId="E1A5ABF5656740AEA61CCE6343D2DC04">
    <w:name w:val="E1A5ABF5656740AEA61CCE6343D2DC04"/>
    <w:rsid w:val="00695331"/>
  </w:style>
  <w:style w:type="paragraph" w:customStyle="1" w:styleId="657D3BA00278417AB419030F0370E96B">
    <w:name w:val="657D3BA00278417AB419030F0370E96B"/>
    <w:rsid w:val="00695331"/>
  </w:style>
  <w:style w:type="paragraph" w:customStyle="1" w:styleId="C0421664AC4F4EE99CD2126F056917CB">
    <w:name w:val="C0421664AC4F4EE99CD2126F056917CB"/>
    <w:rsid w:val="00695331"/>
  </w:style>
  <w:style w:type="paragraph" w:customStyle="1" w:styleId="1A6F29A2F9E744D88E82A9321AE3E28A">
    <w:name w:val="1A6F29A2F9E744D88E82A9321AE3E28A"/>
    <w:rsid w:val="00695331"/>
  </w:style>
  <w:style w:type="paragraph" w:customStyle="1" w:styleId="4916BEC0D3B24C858E6D7C461AE00B79">
    <w:name w:val="4916BEC0D3B24C858E6D7C461AE00B79"/>
    <w:rsid w:val="00695331"/>
  </w:style>
  <w:style w:type="paragraph" w:customStyle="1" w:styleId="DA2AD68B871244E49DCCED1A37D2C720">
    <w:name w:val="DA2AD68B871244E49DCCED1A37D2C720"/>
    <w:rsid w:val="006953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589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Szalontainé Lázár Krisztina</cp:lastModifiedBy>
  <cp:revision>10</cp:revision>
  <dcterms:created xsi:type="dcterms:W3CDTF">2025-04-01T12:00:00Z</dcterms:created>
  <dcterms:modified xsi:type="dcterms:W3CDTF">2025-04-02T12:04:00Z</dcterms:modified>
</cp:coreProperties>
</file>